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C0F" w:rsidRDefault="00752C0F" w:rsidP="00752C0F">
      <w:pPr>
        <w:spacing w:after="0" w:line="240" w:lineRule="auto"/>
        <w:ind w:right="-39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5" o:title=""/>
          </v:shape>
          <o:OLEObject Type="Embed" ProgID="Word.Picture.8" ShapeID="_x0000_i1025" DrawAspect="Content" ObjectID="_1671869140" r:id="rId6"/>
        </w:objec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DCF75B" wp14:editId="5A0A132E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2C0F" w:rsidRDefault="00752C0F" w:rsidP="00752C0F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ПРОЕКТ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752C0F" w:rsidRDefault="00752C0F" w:rsidP="00752C0F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ПРОЕКТ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752C0F" w:rsidTr="00752C0F">
        <w:tc>
          <w:tcPr>
            <w:tcW w:w="2306" w:type="dxa"/>
          </w:tcPr>
          <w:p w:rsidR="00752C0F" w:rsidRDefault="00752C0F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</w:tcPr>
          <w:p w:rsidR="00752C0F" w:rsidRDefault="00752C0F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752C0F" w:rsidTr="00752C0F">
        <w:tc>
          <w:tcPr>
            <w:tcW w:w="2306" w:type="dxa"/>
          </w:tcPr>
          <w:p w:rsidR="00752C0F" w:rsidRDefault="00752C0F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752C0F" w:rsidRDefault="00752C0F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ВАСИЛІВСЬКА РАЙОННА РАДА</w:t>
            </w:r>
          </w:p>
          <w:p w:rsidR="00752C0F" w:rsidRDefault="00752C0F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ЗАПОРІЗЬКОЇ ОБЛАСТІ</w:t>
            </w:r>
          </w:p>
        </w:tc>
      </w:tr>
      <w:tr w:rsidR="00752C0F" w:rsidTr="00752C0F">
        <w:trPr>
          <w:trHeight w:val="683"/>
        </w:trPr>
        <w:tc>
          <w:tcPr>
            <w:tcW w:w="2306" w:type="dxa"/>
          </w:tcPr>
          <w:p w:rsidR="00752C0F" w:rsidRDefault="00752C0F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752C0F" w:rsidRDefault="00752C0F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восьмого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скликання</w:t>
            </w:r>
            <w:proofErr w:type="spellEnd"/>
          </w:p>
          <w:p w:rsidR="00752C0F" w:rsidRDefault="00752C0F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третя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сесія</w:t>
            </w:r>
            <w:proofErr w:type="spellEnd"/>
          </w:p>
          <w:p w:rsidR="00752C0F" w:rsidRDefault="00752C0F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(позачергова)</w:t>
            </w:r>
          </w:p>
        </w:tc>
      </w:tr>
      <w:tr w:rsidR="00752C0F" w:rsidTr="00752C0F">
        <w:tc>
          <w:tcPr>
            <w:tcW w:w="2306" w:type="dxa"/>
          </w:tcPr>
          <w:p w:rsidR="00752C0F" w:rsidRDefault="00752C0F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752C0F" w:rsidRDefault="00752C0F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Р  І  Ш  Е  Н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Н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  Я</w:t>
            </w:r>
          </w:p>
        </w:tc>
      </w:tr>
    </w:tbl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2C0F" w:rsidRDefault="00752C0F" w:rsidP="00752C0F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 2021 р.                                                                                         №____</w:t>
      </w:r>
    </w:p>
    <w:p w:rsidR="00752C0F" w:rsidRDefault="00752C0F" w:rsidP="00752C0F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2240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внесення змін до рішення</w:t>
      </w:r>
      <w:r w:rsid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районної ради від 18.11.2020 №4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Дніпрорудненською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міською радою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іншого окремо визначеного майна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752C0F" w:rsidRDefault="00752C0F" w:rsidP="00752C0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2C0F" w:rsidRDefault="00752C0F" w:rsidP="00752C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Керуючись ст. 43, 60 Закону України «Про місцеве самоврядування в Україні», Законом України «Про передачу об’єктів права державної та комунальної власності», Закону України «Про державну реєстрацію юридичних осіб, фізичних осіб – підприємців та громадських формувань»,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Василівська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районна рада </w:t>
      </w: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ВИРІШИЛА:</w:t>
      </w:r>
    </w:p>
    <w:p w:rsidR="00752C0F" w:rsidRDefault="00752C0F" w:rsidP="00752C0F">
      <w:pPr>
        <w:widowControl w:val="0"/>
        <w:spacing w:after="0" w:line="360" w:lineRule="auto"/>
        <w:ind w:right="150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752C0F" w:rsidRDefault="00752C0F" w:rsidP="00752C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зміни до рішення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районної ради Запор</w:t>
      </w:r>
      <w:r w:rsidR="002240B2">
        <w:rPr>
          <w:rFonts w:ascii="Times New Roman" w:eastAsia="Times New Roman" w:hAnsi="Times New Roman"/>
          <w:sz w:val="28"/>
          <w:szCs w:val="28"/>
          <w:lang w:eastAsia="ru-RU"/>
        </w:rPr>
        <w:t>ізької області від 18.11.2020 №4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Дніпрорудненською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міською радою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іншого окремо визначеного майна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», доповнивши пунктом 4:</w:t>
      </w:r>
    </w:p>
    <w:p w:rsidR="00752C0F" w:rsidRDefault="00752C0F" w:rsidP="00752C0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752C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«4.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Василівській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районній раді вийти зі складу засновників юридичних осіб, зазначених у додатку до рішення п’ятдесят сьомої (позачергової) сесії районної ради сьомого склика</w:t>
      </w:r>
      <w:r w:rsidR="002240B2">
        <w:rPr>
          <w:rFonts w:ascii="Times New Roman" w:eastAsia="Times New Roman" w:hAnsi="Times New Roman"/>
          <w:sz w:val="28"/>
          <w:szCs w:val="28"/>
          <w:lang w:eastAsia="ru-RU"/>
        </w:rPr>
        <w:t>ння від 18 листопада 2020 р. № 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752C0F" w:rsidRDefault="00752C0F" w:rsidP="00752C0F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752C0F" w:rsidRDefault="00752C0F" w:rsidP="00752C0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Рішення набирає чинності з дати прийняття.</w:t>
      </w:r>
    </w:p>
    <w:p w:rsidR="00752C0F" w:rsidRDefault="00752C0F" w:rsidP="00752C0F">
      <w:pPr>
        <w:autoSpaceDE w:val="0"/>
        <w:autoSpaceDN w:val="0"/>
        <w:spacing w:after="0" w:line="72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752C0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  <w:t>Голова                                                                                            Олена ЗДОР</w:t>
      </w:r>
    </w:p>
    <w:p w:rsidR="00752C0F" w:rsidRDefault="00752C0F" w:rsidP="00752C0F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</w:pPr>
    </w:p>
    <w:p w:rsidR="00752C0F" w:rsidRDefault="00752C0F" w:rsidP="00752C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 підготовлений</w:t>
      </w:r>
    </w:p>
    <w:p w:rsidR="00752C0F" w:rsidRDefault="00752C0F" w:rsidP="00752C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відділом з питань власності</w:t>
      </w:r>
    </w:p>
    <w:p w:rsidR="00752C0F" w:rsidRDefault="00752C0F" w:rsidP="00752C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виконавчого апарату районної ради </w:t>
      </w:r>
    </w:p>
    <w:p w:rsidR="00752C0F" w:rsidRDefault="00752C0F" w:rsidP="00752C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відділу                                                                                           Валентина  СУПРУН</w:t>
      </w:r>
    </w:p>
    <w:p w:rsidR="00752C0F" w:rsidRDefault="00752C0F" w:rsidP="00752C0F">
      <w:pPr>
        <w:tabs>
          <w:tab w:val="left" w:pos="59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Аркуш погодження додається.</w:t>
      </w: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752C0F">
          <w:pgSz w:w="11906" w:h="16838"/>
          <w:pgMar w:top="1134" w:right="567" w:bottom="1134" w:left="1701" w:header="708" w:footer="708" w:gutter="0"/>
          <w:cols w:space="720"/>
        </w:sectPr>
      </w:pPr>
    </w:p>
    <w:p w:rsidR="00752C0F" w:rsidRDefault="00752C0F" w:rsidP="00752C0F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Пояснювальна записка</w:t>
      </w:r>
    </w:p>
    <w:p w:rsidR="00752C0F" w:rsidRDefault="00752C0F" w:rsidP="00752C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 проекту рішення районної ради</w:t>
      </w:r>
    </w:p>
    <w:p w:rsidR="002240B2" w:rsidRDefault="00752C0F" w:rsidP="002240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2240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 </w:t>
      </w:r>
      <w:r w:rsidR="002240B2">
        <w:rPr>
          <w:rFonts w:ascii="Times New Roman" w:eastAsia="Times New Roman" w:hAnsi="Times New Roman"/>
          <w:sz w:val="28"/>
          <w:szCs w:val="28"/>
          <w:lang w:eastAsia="ru-RU"/>
        </w:rPr>
        <w:t>внесення змін до рішення районної ради від 18.11.2020 №4 «</w:t>
      </w:r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Дніпрорудненською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міською радою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іншого окремо визначеного майна</w:t>
      </w:r>
      <w:r w:rsidR="002240B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752C0F" w:rsidRDefault="00752C0F" w:rsidP="00752C0F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752C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752C0F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Даний проект рішення розроблено відповідно Закону України «Про місцеве самоврядування в Україні», Закону України «Про передачу об’єктів права державної та комунальної власності» та Закону України «Про державну реєстрацію юридичних осіб, фізичних осіб – підприємців та громадських формувань».</w:t>
      </w:r>
    </w:p>
    <w:p w:rsidR="00752C0F" w:rsidRDefault="00752C0F" w:rsidP="00752C0F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Даним проектом рішення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Василівська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районна рада виходить зі складу засновників юридичних осіб.</w:t>
      </w:r>
    </w:p>
    <w:p w:rsidR="00752C0F" w:rsidRDefault="00752C0F" w:rsidP="00752C0F">
      <w:pPr>
        <w:spacing w:after="0" w:line="240" w:lineRule="auto"/>
        <w:ind w:right="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752C0F">
      <w:pPr>
        <w:spacing w:after="0" w:line="240" w:lineRule="auto"/>
        <w:ind w:right="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752C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752C0F">
      <w:pPr>
        <w:tabs>
          <w:tab w:val="left" w:pos="885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відділу з питань власності</w:t>
      </w: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виконавчого апарату районної ради                                       Валентина СУПРУН</w:t>
      </w: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752C0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752C0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752C0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752C0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C0F" w:rsidRDefault="00752C0F" w:rsidP="00752C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Аркуш погодження</w:t>
      </w:r>
    </w:p>
    <w:p w:rsidR="00752C0F" w:rsidRDefault="00752C0F" w:rsidP="00752C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проекту рішення  районної ради</w:t>
      </w:r>
    </w:p>
    <w:p w:rsidR="00752C0F" w:rsidRDefault="00752C0F" w:rsidP="002240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2240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 </w:t>
      </w:r>
      <w:r w:rsidR="002240B2">
        <w:rPr>
          <w:rFonts w:ascii="Times New Roman" w:eastAsia="Times New Roman" w:hAnsi="Times New Roman"/>
          <w:sz w:val="28"/>
          <w:szCs w:val="28"/>
          <w:lang w:eastAsia="ru-RU"/>
        </w:rPr>
        <w:t>внесення змін до рішення районної ради від 18.11.2020 №4 «</w:t>
      </w:r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Дніпрорудненською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міською радою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іншого окремо визначеного майна</w:t>
      </w:r>
      <w:r w:rsidR="002240B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752C0F" w:rsidRDefault="00752C0F" w:rsidP="00752C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Y="-54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27"/>
        <w:gridCol w:w="3685"/>
        <w:gridCol w:w="1378"/>
        <w:gridCol w:w="1538"/>
      </w:tblGrid>
      <w:tr w:rsidR="00752C0F" w:rsidTr="00752C0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C0F" w:rsidRDefault="00752C0F">
            <w:pPr>
              <w:tabs>
                <w:tab w:val="left" w:pos="353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Власне ім’я ПРІЗВИЩЕ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C0F" w:rsidRDefault="00752C0F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Посада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C0F" w:rsidRDefault="00752C0F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Підпис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C0F" w:rsidRDefault="00752C0F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Дата</w:t>
            </w:r>
          </w:p>
        </w:tc>
      </w:tr>
      <w:tr w:rsidR="00752C0F" w:rsidTr="00752C0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C0F" w:rsidRDefault="00752C0F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Наталія ДЖУГАН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0F" w:rsidRDefault="00752C0F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Заступник голови</w:t>
            </w:r>
          </w:p>
          <w:p w:rsidR="00752C0F" w:rsidRDefault="00752C0F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0F" w:rsidRDefault="00752C0F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0F" w:rsidRDefault="00752C0F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2C0F" w:rsidTr="00752C0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C0F" w:rsidRDefault="00752C0F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ітлана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БИЧКОВА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C0F" w:rsidRDefault="00752C0F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Уповноважена особа з питань запобігання  та виявлення корупції у виконавчому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апараті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районної ради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0F" w:rsidRDefault="00752C0F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0F" w:rsidRDefault="00752C0F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2C0F" w:rsidTr="00752C0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C0F" w:rsidRDefault="00752C0F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Олена КІНДРАТ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C0F" w:rsidRDefault="00752C0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відділу організаційно-правової роботи виконавчого апарату районної ради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0F" w:rsidRDefault="00752C0F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0F" w:rsidRDefault="00752C0F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2C0F" w:rsidTr="00752C0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C0F" w:rsidRDefault="00752C0F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Валентина СУПРУН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C0F" w:rsidRDefault="00752C0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відділу з </w:t>
            </w:r>
          </w:p>
          <w:p w:rsidR="00752C0F" w:rsidRDefault="00752C0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питань власності </w:t>
            </w:r>
          </w:p>
          <w:p w:rsidR="00752C0F" w:rsidRDefault="00752C0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виконавчого апарату районної ради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0F" w:rsidRDefault="00752C0F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0F" w:rsidRDefault="00752C0F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52C0F" w:rsidRDefault="00752C0F" w:rsidP="002240B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 розсилки</w:t>
      </w:r>
    </w:p>
    <w:p w:rsidR="00752C0F" w:rsidRDefault="00752C0F" w:rsidP="00752C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рішення районної ради</w:t>
      </w:r>
    </w:p>
    <w:p w:rsidR="002240B2" w:rsidRDefault="00752C0F" w:rsidP="002240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2240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 </w:t>
      </w:r>
      <w:r w:rsidR="002240B2">
        <w:rPr>
          <w:rFonts w:ascii="Times New Roman" w:eastAsia="Times New Roman" w:hAnsi="Times New Roman"/>
          <w:sz w:val="28"/>
          <w:szCs w:val="28"/>
          <w:lang w:eastAsia="ru-RU"/>
        </w:rPr>
        <w:t>внесення змін до рішення районної ради від 18.11.2020 №4 «</w:t>
      </w:r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Дніпрорудненською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міською радою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2240B2" w:rsidRPr="002240B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іншого окремо визначеного майна</w:t>
      </w:r>
      <w:r w:rsidR="002240B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752C0F" w:rsidRDefault="00752C0F" w:rsidP="002240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6799"/>
        <w:gridCol w:w="1993"/>
      </w:tblGrid>
      <w:tr w:rsidR="00752C0F" w:rsidTr="00752C0F"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C0F" w:rsidRDefault="00752C0F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C0F" w:rsidRDefault="00752C0F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Найменування адресату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C0F" w:rsidRDefault="00752C0F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Кількість екземплярів</w:t>
            </w:r>
          </w:p>
        </w:tc>
      </w:tr>
      <w:tr w:rsidR="00752C0F" w:rsidTr="00752C0F">
        <w:trPr>
          <w:trHeight w:val="310"/>
        </w:trPr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52C0F" w:rsidRDefault="00752C0F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52C0F" w:rsidRDefault="00752C0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Відділ з питань власності виконавчого апарату районної ради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52C0F" w:rsidRDefault="00752C0F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752C0F" w:rsidTr="00752C0F">
        <w:trPr>
          <w:trHeight w:val="310"/>
        </w:trPr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52C0F" w:rsidRDefault="00752C0F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52C0F" w:rsidRDefault="002240B2" w:rsidP="002240B2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Дніпрорудненська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міська рада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52C0F" w:rsidRDefault="00752C0F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2240B2" w:rsidRDefault="002240B2" w:rsidP="00752C0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52C0F" w:rsidRDefault="00E01281" w:rsidP="00752C0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752C0F">
        <w:rPr>
          <w:rFonts w:ascii="Times New Roman" w:eastAsia="Times New Roman" w:hAnsi="Times New Roman"/>
          <w:sz w:val="28"/>
          <w:szCs w:val="28"/>
        </w:rPr>
        <w:t xml:space="preserve">Начальник відділу з питань власності </w:t>
      </w:r>
    </w:p>
    <w:p w:rsidR="00752C0F" w:rsidRDefault="00752C0F" w:rsidP="00752C0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виконавчого апарату районної ради                                    Валентина СУПРУН</w:t>
      </w:r>
    </w:p>
    <w:p w:rsidR="00752C0F" w:rsidRDefault="00752C0F" w:rsidP="00752C0F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2C0F" w:rsidRDefault="00752C0F" w:rsidP="00752C0F"/>
    <w:p w:rsidR="00D56217" w:rsidRDefault="00D56217"/>
    <w:sectPr w:rsidR="00D56217" w:rsidSect="00752C0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3B"/>
    <w:rsid w:val="002240B2"/>
    <w:rsid w:val="00752C0F"/>
    <w:rsid w:val="00A4750D"/>
    <w:rsid w:val="00D1463B"/>
    <w:rsid w:val="00D56217"/>
    <w:rsid w:val="00E0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0F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0F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7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2021-01-11T09:05:00Z</cp:lastPrinted>
  <dcterms:created xsi:type="dcterms:W3CDTF">2021-01-11T08:37:00Z</dcterms:created>
  <dcterms:modified xsi:type="dcterms:W3CDTF">2021-01-11T09:19:00Z</dcterms:modified>
</cp:coreProperties>
</file>